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88A" w:rsidRDefault="0058688A" w:rsidP="0058688A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9C3046">
        <w:rPr>
          <w:b/>
          <w:sz w:val="28"/>
        </w:rPr>
        <w:t>:</w:t>
      </w:r>
      <w:r w:rsidR="009C3046" w:rsidRPr="009C3046">
        <w:rPr>
          <w:b/>
          <w:sz w:val="28"/>
          <w:szCs w:val="28"/>
        </w:rPr>
        <w:t xml:space="preserve"> Psychologia kliniczna</w:t>
      </w:r>
    </w:p>
    <w:p w:rsidR="0058688A" w:rsidRPr="009C3046" w:rsidRDefault="0058688A" w:rsidP="009C3046">
      <w:pPr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8688A" w:rsidRPr="00442D3F" w:rsidTr="00C6565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58688A" w:rsidRPr="00442D3F" w:rsidRDefault="0058688A" w:rsidP="00C6565D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58688A" w:rsidRPr="00442D3F" w:rsidTr="00C6565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8688A" w:rsidRPr="00DD6065" w:rsidRDefault="0058688A" w:rsidP="00C6565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58688A" w:rsidRPr="00222DB8" w:rsidRDefault="0058688A" w:rsidP="00C6565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58688A" w:rsidRPr="00222DB8" w:rsidRDefault="0058688A" w:rsidP="009C304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D106E6">
              <w:t>Stacjonarne/Niestacjonarne</w:t>
            </w:r>
            <w:bookmarkStart w:id="0" w:name="_GoBack"/>
            <w:bookmarkEnd w:id="0"/>
          </w:p>
        </w:tc>
      </w:tr>
      <w:tr w:rsidR="0058688A" w:rsidRPr="00442D3F" w:rsidTr="00C6565D">
        <w:tc>
          <w:tcPr>
            <w:tcW w:w="4192" w:type="dxa"/>
            <w:gridSpan w:val="2"/>
          </w:tcPr>
          <w:p w:rsidR="0058688A" w:rsidRPr="00731519" w:rsidRDefault="0058688A" w:rsidP="00C6565D">
            <w:pPr>
              <w:pStyle w:val="Akapitzlist"/>
              <w:spacing w:after="0" w:line="240" w:lineRule="auto"/>
              <w:ind w:left="0"/>
              <w:rPr>
                <w:b/>
                <w:bCs/>
              </w:rPr>
            </w:pPr>
            <w:r w:rsidRPr="1907EC34">
              <w:rPr>
                <w:b/>
                <w:bCs/>
              </w:rPr>
              <w:t>4. Rok:</w:t>
            </w:r>
            <w:r>
              <w:t xml:space="preserve"> </w:t>
            </w:r>
            <w:r w:rsidR="00731519">
              <w:rPr>
                <w:rFonts w:cs="Calibri"/>
                <w:b/>
              </w:rPr>
              <w:t>I</w:t>
            </w:r>
          </w:p>
        </w:tc>
        <w:tc>
          <w:tcPr>
            <w:tcW w:w="5500" w:type="dxa"/>
            <w:gridSpan w:val="3"/>
          </w:tcPr>
          <w:p w:rsidR="0058688A" w:rsidRPr="00DD6065" w:rsidRDefault="0058688A" w:rsidP="00C6565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58688A" w:rsidRPr="00442D3F" w:rsidTr="00C6565D">
        <w:tc>
          <w:tcPr>
            <w:tcW w:w="9692" w:type="dxa"/>
            <w:gridSpan w:val="5"/>
          </w:tcPr>
          <w:p w:rsidR="0058688A" w:rsidRPr="00DD6065" w:rsidRDefault="0058688A" w:rsidP="00C6565D">
            <w:pPr>
              <w:pStyle w:val="Akapitzlist"/>
              <w:spacing w:after="0" w:line="240" w:lineRule="auto"/>
              <w:ind w:left="0"/>
            </w:pPr>
            <w:r w:rsidRPr="1907EC34">
              <w:rPr>
                <w:b/>
                <w:bCs/>
              </w:rPr>
              <w:t>6. Nazwa przedmiotu:</w:t>
            </w:r>
            <w:r>
              <w:t xml:space="preserve"> </w:t>
            </w:r>
            <w:r w:rsidR="00F93896">
              <w:t>Psychologia k</w:t>
            </w:r>
            <w:r w:rsidRPr="001C44D9">
              <w:t>liniczna</w:t>
            </w:r>
          </w:p>
        </w:tc>
      </w:tr>
      <w:tr w:rsidR="0058688A" w:rsidRPr="00442D3F" w:rsidTr="00C6565D">
        <w:tc>
          <w:tcPr>
            <w:tcW w:w="9692" w:type="dxa"/>
            <w:gridSpan w:val="5"/>
          </w:tcPr>
          <w:p w:rsidR="0058688A" w:rsidRPr="00DD6065" w:rsidRDefault="0058688A" w:rsidP="00C6565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58688A" w:rsidRPr="00442D3F" w:rsidTr="00C6565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 w:themeFill="background1"/>
          </w:tcPr>
          <w:p w:rsidR="0058688A" w:rsidRPr="00DD6065" w:rsidRDefault="0058688A" w:rsidP="00C6565D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58688A" w:rsidRPr="00442D3F" w:rsidTr="00C6565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58688A" w:rsidRPr="007D5E18" w:rsidRDefault="007D5E18" w:rsidP="007D5E18">
            <w:pPr>
              <w:spacing w:after="0" w:line="240" w:lineRule="auto"/>
              <w:jc w:val="both"/>
            </w:pPr>
            <w:r w:rsidRPr="007D5E18">
              <w:rPr>
                <w:rFonts w:cstheme="minorHAnsi"/>
              </w:rPr>
              <w:t xml:space="preserve">Przemoc w rodzinie, </w:t>
            </w:r>
            <w:r w:rsidR="001C746A" w:rsidRPr="007D5E18">
              <w:rPr>
                <w:rFonts w:cstheme="minorHAnsi"/>
              </w:rPr>
              <w:t>w insty</w:t>
            </w:r>
            <w:r w:rsidRPr="007D5E18">
              <w:rPr>
                <w:rFonts w:cstheme="minorHAnsi"/>
              </w:rPr>
              <w:t>tucjach,</w:t>
            </w:r>
            <w:r w:rsidR="001C746A" w:rsidRPr="007D5E18">
              <w:rPr>
                <w:rFonts w:cstheme="minorHAnsi"/>
              </w:rPr>
              <w:t xml:space="preserve"> form</w:t>
            </w:r>
            <w:r w:rsidRPr="007D5E18">
              <w:rPr>
                <w:rFonts w:cstheme="minorHAnsi"/>
              </w:rPr>
              <w:t>y przemocy,</w:t>
            </w:r>
            <w:r w:rsidR="001C746A" w:rsidRPr="007D5E18">
              <w:rPr>
                <w:rFonts w:cstheme="minorHAnsi"/>
              </w:rPr>
              <w:t xml:space="preserve"> rola lekarza w ro</w:t>
            </w:r>
            <w:r w:rsidRPr="007D5E18">
              <w:rPr>
                <w:rFonts w:cstheme="minorHAnsi"/>
              </w:rPr>
              <w:t>zpoznawaniu przemocy; komunikacja</w:t>
            </w:r>
            <w:r w:rsidR="001C746A" w:rsidRPr="007D5E18">
              <w:rPr>
                <w:rFonts w:cstheme="minorHAnsi"/>
              </w:rPr>
              <w:t xml:space="preserve"> werbaln</w:t>
            </w:r>
            <w:r w:rsidRPr="007D5E18">
              <w:rPr>
                <w:rFonts w:cstheme="minorHAnsi"/>
              </w:rPr>
              <w:t>a</w:t>
            </w:r>
            <w:r w:rsidR="001C746A" w:rsidRPr="007D5E18">
              <w:rPr>
                <w:rFonts w:cstheme="minorHAnsi"/>
              </w:rPr>
              <w:t xml:space="preserve"> i niewerbaln</w:t>
            </w:r>
            <w:r w:rsidRPr="007D5E18">
              <w:rPr>
                <w:rFonts w:cstheme="minorHAnsi"/>
              </w:rPr>
              <w:t>a</w:t>
            </w:r>
            <w:r w:rsidR="001C746A" w:rsidRPr="007D5E18">
              <w:rPr>
                <w:rFonts w:cstheme="minorHAnsi"/>
              </w:rPr>
              <w:t xml:space="preserve"> w procesie komunikowania się z pacjentem</w:t>
            </w:r>
            <w:r w:rsidRPr="007D5E18">
              <w:rPr>
                <w:rFonts w:cstheme="minorHAnsi"/>
              </w:rPr>
              <w:t xml:space="preserve">,  pojęcie zaufania; </w:t>
            </w:r>
            <w:r w:rsidR="001C746A" w:rsidRPr="007D5E18">
              <w:rPr>
                <w:rFonts w:cstheme="minorHAnsi"/>
              </w:rPr>
              <w:t>psychologiczne mechanizmy funkcjonowania człowieka w zdrowiu i w chorobie; rozw</w:t>
            </w:r>
            <w:r w:rsidRPr="007D5E18">
              <w:rPr>
                <w:rFonts w:cstheme="minorHAnsi"/>
              </w:rPr>
              <w:t>ój psychiczny człowieka i rola</w:t>
            </w:r>
            <w:r w:rsidR="001C746A" w:rsidRPr="007D5E18">
              <w:rPr>
                <w:rFonts w:cstheme="minorHAnsi"/>
              </w:rPr>
              <w:t xml:space="preserve"> rodziny pacjenta w procesie leczenia</w:t>
            </w:r>
            <w:r w:rsidR="001C746A" w:rsidRPr="007D5E18">
              <w:rPr>
                <w:rFonts w:eastAsia="Times New Roman" w:cstheme="minorHAnsi"/>
              </w:rPr>
              <w:t>; adaptacj</w:t>
            </w:r>
            <w:r w:rsidRPr="007D5E18">
              <w:rPr>
                <w:rFonts w:eastAsia="Times New Roman" w:cstheme="minorHAnsi"/>
              </w:rPr>
              <w:t>a</w:t>
            </w:r>
            <w:r w:rsidR="001C746A" w:rsidRPr="007D5E18">
              <w:rPr>
                <w:rFonts w:eastAsia="Times New Roman" w:cstheme="minorHAnsi"/>
              </w:rPr>
              <w:t xml:space="preserve"> pacjenta i jego rodziny do choroby jako sytuacji trudnej, w tym umierani</w:t>
            </w:r>
            <w:r w:rsidRPr="007D5E18">
              <w:rPr>
                <w:rFonts w:eastAsia="Times New Roman" w:cstheme="minorHAnsi"/>
              </w:rPr>
              <w:t>u</w:t>
            </w:r>
            <w:r w:rsidR="001C746A" w:rsidRPr="007D5E18">
              <w:rPr>
                <w:rFonts w:eastAsia="Times New Roman" w:cstheme="minorHAnsi"/>
              </w:rPr>
              <w:t xml:space="preserve"> i proces</w:t>
            </w:r>
            <w:r w:rsidRPr="007D5E18">
              <w:rPr>
                <w:rFonts w:eastAsia="Times New Roman" w:cstheme="minorHAnsi"/>
              </w:rPr>
              <w:t>ie żałoby</w:t>
            </w:r>
            <w:r w:rsidR="001C746A" w:rsidRPr="007D5E18">
              <w:rPr>
                <w:rFonts w:eastAsia="Times New Roman" w:cstheme="minorHAnsi"/>
              </w:rPr>
              <w:t xml:space="preserve">; </w:t>
            </w:r>
            <w:r w:rsidR="001C746A" w:rsidRPr="007D5E18">
              <w:rPr>
                <w:rFonts w:cstheme="minorHAnsi"/>
              </w:rPr>
              <w:t>mechanizmy radze</w:t>
            </w:r>
            <w:r w:rsidRPr="007D5E18">
              <w:rPr>
                <w:rFonts w:cstheme="minorHAnsi"/>
              </w:rPr>
              <w:t>nia sobie ze stresem i jego rola</w:t>
            </w:r>
            <w:r w:rsidRPr="007D5E18">
              <w:rPr>
                <w:rFonts w:cstheme="minorHAnsi"/>
              </w:rPr>
              <w:br/>
            </w:r>
            <w:r w:rsidR="001C746A" w:rsidRPr="007D5E18">
              <w:rPr>
                <w:rFonts w:cstheme="minorHAnsi"/>
              </w:rPr>
              <w:t>w etiopatogenezi</w:t>
            </w:r>
            <w:r w:rsidRPr="007D5E18">
              <w:rPr>
                <w:rFonts w:cstheme="minorHAnsi"/>
              </w:rPr>
              <w:t xml:space="preserve">e i przebiegu chorób; </w:t>
            </w:r>
            <w:r w:rsidR="001C746A" w:rsidRPr="007D5E18">
              <w:rPr>
                <w:rFonts w:cstheme="minorHAnsi"/>
              </w:rPr>
              <w:t>uzależnie</w:t>
            </w:r>
            <w:r w:rsidRPr="007D5E18">
              <w:rPr>
                <w:rFonts w:cstheme="minorHAnsi"/>
              </w:rPr>
              <w:t xml:space="preserve">nia od substancji psychoaktywnych, </w:t>
            </w:r>
            <w:r w:rsidR="001C746A" w:rsidRPr="007D5E18">
              <w:rPr>
                <w:rFonts w:cstheme="minorHAnsi"/>
              </w:rPr>
              <w:t xml:space="preserve"> cele i sposoby leczenia; zasady motywowania pacjentów do prozdrowotnych zachowań i informowania o niepomyślnym rokowaniu; zasady altruizmu i odpowiedzialności k</w:t>
            </w:r>
            <w:r w:rsidRPr="007D5E18">
              <w:rPr>
                <w:rFonts w:cstheme="minorHAnsi"/>
              </w:rPr>
              <w:t xml:space="preserve">linicznej; </w:t>
            </w:r>
            <w:r w:rsidR="001C746A" w:rsidRPr="007D5E18">
              <w:rPr>
                <w:rFonts w:cstheme="minorHAnsi"/>
              </w:rPr>
              <w:t>zesp</w:t>
            </w:r>
            <w:r w:rsidRPr="007D5E18">
              <w:rPr>
                <w:rFonts w:cstheme="minorHAnsi"/>
              </w:rPr>
              <w:t>ół</w:t>
            </w:r>
            <w:r w:rsidR="001C746A" w:rsidRPr="007D5E18">
              <w:rPr>
                <w:rFonts w:cstheme="minorHAnsi"/>
              </w:rPr>
              <w:t xml:space="preserve"> terapeutyczn</w:t>
            </w:r>
            <w:r w:rsidRPr="007D5E18">
              <w:rPr>
                <w:rFonts w:cstheme="minorHAnsi"/>
              </w:rPr>
              <w:t>y</w:t>
            </w:r>
            <w:r w:rsidR="001C746A" w:rsidRPr="007D5E18">
              <w:rPr>
                <w:rFonts w:cstheme="minorHAnsi"/>
              </w:rPr>
              <w:t>; prawa pacjenta; proces postępowania terapeutycznego a subiektywne potrzeby i oczekiwania pacjenta</w:t>
            </w:r>
            <w:r w:rsidRPr="007D5E18">
              <w:rPr>
                <w:rFonts w:cstheme="minorHAnsi"/>
              </w:rPr>
              <w:t xml:space="preserve">. </w:t>
            </w:r>
          </w:p>
          <w:p w:rsidR="0058688A" w:rsidRDefault="0058688A" w:rsidP="00C6565D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58688A" w:rsidRDefault="0058688A" w:rsidP="00C6565D">
            <w:pPr>
              <w:spacing w:after="0" w:line="240" w:lineRule="auto"/>
            </w:pPr>
            <w:r>
              <w:t xml:space="preserve">w zakresie wiedzy student zna i rozumie: </w:t>
            </w:r>
            <w:r w:rsidRPr="001C44D9">
              <w:t>D.W2</w:t>
            </w:r>
            <w:r>
              <w:t xml:space="preserve">; </w:t>
            </w:r>
            <w:r w:rsidRPr="001C44D9">
              <w:t>D.W</w:t>
            </w:r>
            <w:r>
              <w:t>6;</w:t>
            </w:r>
            <w:r w:rsidRPr="001C44D9">
              <w:t xml:space="preserve"> D.W</w:t>
            </w:r>
            <w:r>
              <w:t>7;</w:t>
            </w:r>
            <w:r w:rsidRPr="001C44D9">
              <w:t xml:space="preserve"> D.W</w:t>
            </w:r>
            <w:r>
              <w:t>8;</w:t>
            </w:r>
            <w:r w:rsidRPr="001C44D9">
              <w:t xml:space="preserve"> D.W</w:t>
            </w:r>
            <w:r>
              <w:t>9;</w:t>
            </w:r>
            <w:r w:rsidRPr="001C44D9">
              <w:t xml:space="preserve"> D.W</w:t>
            </w:r>
            <w:r>
              <w:t>10;</w:t>
            </w:r>
            <w:r w:rsidRPr="001C44D9">
              <w:t xml:space="preserve"> D.W</w:t>
            </w:r>
            <w:r>
              <w:t>11;</w:t>
            </w:r>
            <w:r w:rsidRPr="001C44D9">
              <w:t xml:space="preserve"> D.W</w:t>
            </w:r>
            <w:r>
              <w:t>12;</w:t>
            </w:r>
            <w:r w:rsidRPr="001C44D9">
              <w:t xml:space="preserve"> D.W</w:t>
            </w:r>
            <w:r>
              <w:t>13;</w:t>
            </w:r>
            <w:r w:rsidRPr="001C44D9">
              <w:t xml:space="preserve"> D.W</w:t>
            </w:r>
            <w:r>
              <w:t>15</w:t>
            </w:r>
          </w:p>
          <w:p w:rsidR="0058688A" w:rsidRDefault="0058688A" w:rsidP="00C6565D">
            <w:pPr>
              <w:spacing w:after="0" w:line="240" w:lineRule="auto"/>
            </w:pPr>
            <w:r>
              <w:t>w zakresie umiejętności student potrafi: D.U1; D.U2, D.U4; D.U5; D.U6; D.U7; D.U8; D.U9; D.U12;</w:t>
            </w:r>
          </w:p>
          <w:p w:rsidR="0058688A" w:rsidRDefault="0058688A" w:rsidP="00C6565D">
            <w:pPr>
              <w:spacing w:after="0" w:line="240" w:lineRule="auto"/>
            </w:pPr>
            <w:r>
              <w:t>w zakresie kompetencji społecznych student jest gotów do: D.U10</w:t>
            </w:r>
          </w:p>
          <w:p w:rsidR="0058688A" w:rsidRPr="00EF4979" w:rsidRDefault="0058688A" w:rsidP="00C6565D">
            <w:pPr>
              <w:spacing w:after="0" w:line="240" w:lineRule="auto"/>
              <w:rPr>
                <w:b/>
                <w:bCs/>
              </w:rPr>
            </w:pPr>
            <w:r w:rsidRPr="1907EC34">
              <w:rPr>
                <w:b/>
                <w:bCs/>
              </w:rPr>
              <w:t xml:space="preserve">Forma zakończenia przedmiotu                             </w:t>
            </w:r>
            <w:r w:rsidR="007D5E18">
              <w:rPr>
                <w:b/>
                <w:bCs/>
              </w:rPr>
              <w:t>ZALICZENIE Z OCENĄ</w:t>
            </w:r>
          </w:p>
        </w:tc>
      </w:tr>
      <w:tr w:rsidR="0058688A" w:rsidRPr="00442D3F" w:rsidTr="00C6565D">
        <w:tc>
          <w:tcPr>
            <w:tcW w:w="8688" w:type="dxa"/>
            <w:gridSpan w:val="4"/>
            <w:vAlign w:val="center"/>
          </w:tcPr>
          <w:p w:rsidR="0058688A" w:rsidRPr="00442D3F" w:rsidRDefault="0058688A" w:rsidP="00C6565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58688A" w:rsidRPr="00442D3F" w:rsidRDefault="0058688A" w:rsidP="00C6565D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</w:tr>
      <w:tr w:rsidR="0058688A" w:rsidRPr="00442D3F" w:rsidTr="00C6565D">
        <w:tc>
          <w:tcPr>
            <w:tcW w:w="8688" w:type="dxa"/>
            <w:gridSpan w:val="4"/>
            <w:vAlign w:val="center"/>
          </w:tcPr>
          <w:p w:rsidR="0058688A" w:rsidRDefault="0058688A" w:rsidP="00C6565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58688A" w:rsidRDefault="0058688A" w:rsidP="00C6565D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58688A" w:rsidRPr="00442D3F" w:rsidTr="00C6565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58688A" w:rsidRPr="00442D3F" w:rsidRDefault="0058688A" w:rsidP="00C6565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58688A" w:rsidRPr="00442D3F" w:rsidTr="00C6565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8688A" w:rsidRDefault="0058688A" w:rsidP="00C6565D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8688A" w:rsidRDefault="0058688A" w:rsidP="00C6565D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8688A" w:rsidRDefault="0058688A" w:rsidP="00C6565D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58688A" w:rsidRPr="00442D3F" w:rsidTr="00C6565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8688A" w:rsidRPr="00D44629" w:rsidRDefault="0058688A" w:rsidP="00C6565D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8688A" w:rsidRPr="00C82BFC" w:rsidRDefault="002C3897" w:rsidP="00C82BFC">
            <w:pPr>
              <w:spacing w:after="0" w:line="240" w:lineRule="auto"/>
              <w:jc w:val="both"/>
            </w:pPr>
            <w:r w:rsidRPr="00C82BFC">
              <w:t xml:space="preserve">Sprawdzian pisemny/ustny – pytania testowe/otwarte, </w:t>
            </w:r>
            <w:r w:rsidR="009C3046">
              <w:t>Z</w:t>
            </w:r>
            <w:r w:rsidR="00C82BFC" w:rsidRPr="00C82BFC">
              <w:t>a</w:t>
            </w:r>
            <w:r w:rsidR="00CE1794" w:rsidRPr="00C82BFC">
              <w:t>liczenie pisemne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8688A" w:rsidRPr="00342DAD" w:rsidRDefault="0058688A" w:rsidP="00C6565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8688A" w:rsidRPr="00442D3F" w:rsidTr="00C6565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8688A" w:rsidRPr="00442D3F" w:rsidRDefault="0058688A" w:rsidP="00C6565D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8688A" w:rsidRPr="00C82BFC" w:rsidRDefault="00CD795C" w:rsidP="00C82BFC">
            <w:pPr>
              <w:spacing w:after="0" w:line="240" w:lineRule="auto"/>
              <w:jc w:val="both"/>
            </w:pPr>
            <w:r w:rsidRPr="00C82BFC">
              <w:t xml:space="preserve">Sprawozdanie/Obserwacja/Zaliczenie praktyczne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8688A" w:rsidRPr="00342DAD" w:rsidRDefault="0058688A" w:rsidP="00C6565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8688A" w:rsidRPr="00442D3F" w:rsidTr="00C6565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8688A" w:rsidRDefault="0058688A" w:rsidP="00C6565D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81194" w:rsidRPr="00C82BFC" w:rsidRDefault="00581194" w:rsidP="00C82BFC">
            <w:pPr>
              <w:spacing w:after="0" w:line="240" w:lineRule="auto"/>
              <w:jc w:val="both"/>
              <w:rPr>
                <w:rFonts w:cstheme="minorHAnsi"/>
              </w:rPr>
            </w:pPr>
            <w:r w:rsidRPr="00C82BFC">
              <w:rPr>
                <w:rFonts w:cstheme="minorHAnsi"/>
              </w:rPr>
              <w:t>Obserwacja pracy studenta</w:t>
            </w:r>
            <w:r w:rsidRPr="00C82BFC">
              <w:rPr>
                <w:rFonts w:cstheme="minorHAnsi"/>
                <w:sz w:val="16"/>
                <w:szCs w:val="16"/>
              </w:rPr>
              <w:t xml:space="preserve"> </w:t>
            </w:r>
            <w:r w:rsidRPr="00C82BFC">
              <w:rPr>
                <w:rFonts w:cstheme="minorHAnsi"/>
              </w:rPr>
              <w:t>ocenianie ciągłe przez nauczyciela (obserwacja),</w:t>
            </w:r>
          </w:p>
          <w:p w:rsidR="0058688A" w:rsidRPr="00C82BFC" w:rsidRDefault="00581194" w:rsidP="00C82BFC">
            <w:pPr>
              <w:spacing w:after="0" w:line="240" w:lineRule="auto"/>
              <w:jc w:val="both"/>
            </w:pPr>
            <w:r w:rsidRPr="00C82BFC"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8688A" w:rsidRPr="00342DAD" w:rsidRDefault="0058688A" w:rsidP="00C6565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58688A" w:rsidRDefault="0058688A" w:rsidP="0058688A"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58688A" w:rsidRDefault="0058688A" w:rsidP="0058688A">
      <w:r>
        <w:t xml:space="preserve">    uzyskana ocena oznacza, że:</w:t>
      </w:r>
    </w:p>
    <w:p w:rsidR="0058688A" w:rsidRPr="000219E6" w:rsidRDefault="0058688A" w:rsidP="0058688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58688A" w:rsidRPr="000219E6" w:rsidRDefault="0058688A" w:rsidP="0058688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58688A" w:rsidRPr="000219E6" w:rsidRDefault="0058688A" w:rsidP="0058688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58688A" w:rsidRPr="000219E6" w:rsidRDefault="0058688A" w:rsidP="0058688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58688A" w:rsidRPr="000219E6" w:rsidRDefault="0058688A" w:rsidP="0058688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58688A" w:rsidRPr="000219E6" w:rsidRDefault="0058688A" w:rsidP="0058688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F81AC4">
        <w:rPr>
          <w:rFonts w:cs="Calibri"/>
          <w:color w:val="000000"/>
        </w:rPr>
        <w:t>czenia się nie zostały uzyskane</w:t>
      </w:r>
    </w:p>
    <w:sectPr w:rsidR="0058688A" w:rsidRPr="000219E6" w:rsidSect="00973C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CAD"/>
    <w:rsid w:val="000644EC"/>
    <w:rsid w:val="000842E7"/>
    <w:rsid w:val="000A7EDB"/>
    <w:rsid w:val="0019436D"/>
    <w:rsid w:val="001C746A"/>
    <w:rsid w:val="00203A93"/>
    <w:rsid w:val="00286BC9"/>
    <w:rsid w:val="002C3897"/>
    <w:rsid w:val="002E2E0D"/>
    <w:rsid w:val="003B30F6"/>
    <w:rsid w:val="00404516"/>
    <w:rsid w:val="00431EC4"/>
    <w:rsid w:val="0048688C"/>
    <w:rsid w:val="00581194"/>
    <w:rsid w:val="0058688A"/>
    <w:rsid w:val="00672CAD"/>
    <w:rsid w:val="006C635E"/>
    <w:rsid w:val="006F312C"/>
    <w:rsid w:val="00731519"/>
    <w:rsid w:val="007554C9"/>
    <w:rsid w:val="00766ED6"/>
    <w:rsid w:val="007D5E18"/>
    <w:rsid w:val="00802698"/>
    <w:rsid w:val="00835DEE"/>
    <w:rsid w:val="008A2987"/>
    <w:rsid w:val="00973C1B"/>
    <w:rsid w:val="009C3046"/>
    <w:rsid w:val="00A16903"/>
    <w:rsid w:val="00A73842"/>
    <w:rsid w:val="00AB0EFE"/>
    <w:rsid w:val="00BA7039"/>
    <w:rsid w:val="00BD4BF5"/>
    <w:rsid w:val="00C17A17"/>
    <w:rsid w:val="00C378E2"/>
    <w:rsid w:val="00C82BFC"/>
    <w:rsid w:val="00CD795C"/>
    <w:rsid w:val="00CE1794"/>
    <w:rsid w:val="00D106E6"/>
    <w:rsid w:val="00ED4C9E"/>
    <w:rsid w:val="00EE66B9"/>
    <w:rsid w:val="00F81AC4"/>
    <w:rsid w:val="00F93896"/>
    <w:rsid w:val="00F96E9E"/>
    <w:rsid w:val="00FB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CA87E7-4506-43C6-87A2-CCAEE721A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3C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58688A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8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408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4</cp:revision>
  <dcterms:created xsi:type="dcterms:W3CDTF">2020-05-29T23:51:00Z</dcterms:created>
  <dcterms:modified xsi:type="dcterms:W3CDTF">2020-05-30T14:33:00Z</dcterms:modified>
</cp:coreProperties>
</file>